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6" w:rsidRPr="00A262C0" w:rsidRDefault="004A14C2" w:rsidP="00693D1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36195</wp:posOffset>
            </wp:positionV>
            <wp:extent cx="7210425" cy="12954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cty(Thai Thinh)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D16" w:rsidRPr="00A262C0" w:rsidRDefault="00693D16" w:rsidP="00693D16"/>
    <w:p w:rsidR="00693D16" w:rsidRPr="00A262C0" w:rsidRDefault="00693D16" w:rsidP="00693D16">
      <w:bookmarkStart w:id="0" w:name="_GoBack"/>
      <w:bookmarkEnd w:id="0"/>
    </w:p>
    <w:p w:rsidR="00693D16" w:rsidRPr="00A262C0" w:rsidRDefault="00693D16" w:rsidP="00693D16"/>
    <w:p w:rsidR="00693D16" w:rsidRPr="00A262C0" w:rsidRDefault="00693D16" w:rsidP="00693D16"/>
    <w:p w:rsidR="00693D16" w:rsidRDefault="00693D16" w:rsidP="00693D16">
      <w:pPr>
        <w:pStyle w:val="NormalWeb"/>
        <w:spacing w:before="0" w:beforeAutospacing="0" w:after="0" w:afterAutospacing="0"/>
        <w:ind w:left="1110"/>
        <w:rPr>
          <w:rFonts w:ascii="Arial" w:hAnsi="Arial" w:cs="Arial"/>
          <w:color w:val="4F81BD"/>
          <w:u w:val="single"/>
        </w:rPr>
      </w:pPr>
    </w:p>
    <w:p w:rsidR="004A14C2" w:rsidRDefault="004D126C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 w:rsidRPr="00C266D9">
        <w:rPr>
          <w:rFonts w:ascii="Arial" w:hAnsi="Arial" w:cs="Arial"/>
          <w:color w:val="1F497D" w:themeColor="text2"/>
        </w:rPr>
        <w:t xml:space="preserve">   </w:t>
      </w:r>
    </w:p>
    <w:p w:rsidR="004A14C2" w:rsidRDefault="004A14C2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</w:t>
      </w:r>
      <w:r w:rsidR="004D126C" w:rsidRPr="00C266D9">
        <w:rPr>
          <w:rFonts w:ascii="Arial" w:hAnsi="Arial" w:cs="Arial"/>
          <w:color w:val="1F497D" w:themeColor="text2"/>
        </w:rPr>
        <w:t xml:space="preserve"> </w:t>
      </w:r>
    </w:p>
    <w:p w:rsidR="009A0A8F" w:rsidRDefault="004A14C2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</w:t>
      </w:r>
      <w:proofErr w:type="spellStart"/>
      <w:r w:rsidR="004D126C" w:rsidRPr="00C266D9">
        <w:rPr>
          <w:rFonts w:ascii="Arial" w:hAnsi="Arial" w:cs="Arial"/>
          <w:i/>
          <w:color w:val="1F497D" w:themeColor="text2"/>
        </w:rPr>
        <w:t>Kính</w:t>
      </w:r>
      <w:proofErr w:type="spellEnd"/>
      <w:r w:rsidR="004D126C" w:rsidRPr="00C266D9">
        <w:rPr>
          <w:rFonts w:ascii="Arial" w:hAnsi="Arial" w:cs="Arial"/>
          <w:i/>
          <w:color w:val="1F497D" w:themeColor="text2"/>
        </w:rPr>
        <w:t xml:space="preserve"> </w:t>
      </w:r>
      <w:proofErr w:type="spellStart"/>
      <w:proofErr w:type="gramStart"/>
      <w:r w:rsidR="004D126C" w:rsidRPr="00C266D9">
        <w:rPr>
          <w:rFonts w:ascii="Arial" w:hAnsi="Arial" w:cs="Arial"/>
          <w:i/>
          <w:color w:val="1F497D" w:themeColor="text2"/>
        </w:rPr>
        <w:t>gửi</w:t>
      </w:r>
      <w:proofErr w:type="spellEnd"/>
      <w:r w:rsidR="004D126C" w:rsidRPr="00C266D9">
        <w:rPr>
          <w:rFonts w:ascii="Arial" w:hAnsi="Arial" w:cs="Arial"/>
          <w:i/>
          <w:color w:val="1F497D" w:themeColor="text2"/>
        </w:rPr>
        <w:t xml:space="preserve"> :</w:t>
      </w:r>
      <w:proofErr w:type="gramEnd"/>
      <w:r w:rsidR="009A0A8F">
        <w:rPr>
          <w:rFonts w:ascii="Arial" w:hAnsi="Arial" w:cs="Arial"/>
          <w:i/>
          <w:color w:val="1F497D" w:themeColor="text2"/>
        </w:rPr>
        <w:tab/>
      </w:r>
      <w:r w:rsidR="009A0A8F">
        <w:rPr>
          <w:rFonts w:ascii="Arial" w:hAnsi="Arial" w:cs="Arial"/>
          <w:i/>
          <w:color w:val="1F497D" w:themeColor="text2"/>
        </w:rPr>
        <w:tab/>
      </w:r>
      <w:r w:rsidR="00A302CF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</w:r>
      <w:r w:rsidR="001A6E6A">
        <w:rPr>
          <w:rFonts w:ascii="Arial" w:hAnsi="Arial" w:cs="Arial"/>
          <w:i/>
          <w:color w:val="1F497D" w:themeColor="text2"/>
        </w:rPr>
        <w:tab/>
        <w:t xml:space="preserve">          </w:t>
      </w:r>
      <w:proofErr w:type="spellStart"/>
      <w:r w:rsidR="004D126C" w:rsidRPr="00C266D9">
        <w:rPr>
          <w:rFonts w:ascii="Arial" w:hAnsi="Arial" w:cs="Arial"/>
          <w:color w:val="1F497D" w:themeColor="text2"/>
        </w:rPr>
        <w:t>Cellphone</w:t>
      </w:r>
      <w:proofErr w:type="spellEnd"/>
      <w:r w:rsidR="004D126C" w:rsidRPr="00C266D9">
        <w:rPr>
          <w:rFonts w:ascii="Arial" w:hAnsi="Arial" w:cs="Arial"/>
          <w:color w:val="1F497D" w:themeColor="text2"/>
        </w:rPr>
        <w:t xml:space="preserve"> :</w:t>
      </w:r>
    </w:p>
    <w:p w:rsidR="004D126C" w:rsidRPr="00C266D9" w:rsidRDefault="004D126C" w:rsidP="004D126C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 w:themeColor="text2"/>
        </w:rPr>
      </w:pPr>
      <w:r w:rsidRPr="00C266D9">
        <w:rPr>
          <w:rFonts w:ascii="Arial" w:hAnsi="Arial" w:cs="Arial"/>
          <w:color w:val="1F497D" w:themeColor="text2"/>
        </w:rPr>
        <w:t xml:space="preserve">    </w:t>
      </w:r>
      <w:r w:rsidRPr="006A4D6E">
        <w:rPr>
          <w:rFonts w:ascii="Arial" w:hAnsi="Arial" w:cs="Arial"/>
          <w:color w:val="1F497D" w:themeColor="text2"/>
        </w:rPr>
        <w:t>Email</w:t>
      </w:r>
      <w:r w:rsidR="003A43CE">
        <w:rPr>
          <w:rFonts w:ascii="Arial" w:hAnsi="Arial" w:cs="Arial"/>
          <w:color w:val="1F497D" w:themeColor="text2"/>
        </w:rPr>
        <w:t>:</w:t>
      </w:r>
      <w:r w:rsidR="009A0A8F">
        <w:rPr>
          <w:rFonts w:ascii="Arial" w:hAnsi="Arial" w:cs="Arial"/>
          <w:color w:val="1F497D" w:themeColor="text2"/>
        </w:rPr>
        <w:tab/>
      </w:r>
      <w:r w:rsidR="009A0A8F">
        <w:rPr>
          <w:rFonts w:ascii="Arial" w:hAnsi="Arial" w:cs="Arial"/>
          <w:color w:val="1F497D" w:themeColor="text2"/>
        </w:rPr>
        <w:tab/>
      </w:r>
      <w:r w:rsidR="009A0A8F">
        <w:rPr>
          <w:rFonts w:ascii="Arial" w:hAnsi="Arial" w:cs="Arial"/>
          <w:color w:val="1F497D" w:themeColor="text2"/>
        </w:rPr>
        <w:tab/>
      </w:r>
      <w:r w:rsidR="009A0A8F">
        <w:rPr>
          <w:rFonts w:ascii="Arial" w:hAnsi="Arial" w:cs="Arial"/>
          <w:color w:val="1F497D" w:themeColor="text2"/>
        </w:rPr>
        <w:tab/>
      </w:r>
      <w:r w:rsidR="009A0A8F">
        <w:rPr>
          <w:rFonts w:ascii="Arial" w:hAnsi="Arial" w:cs="Arial"/>
          <w:color w:val="1F497D" w:themeColor="text2"/>
        </w:rPr>
        <w:tab/>
      </w:r>
      <w:r w:rsidRPr="00C266D9">
        <w:rPr>
          <w:rFonts w:ascii="Arial" w:hAnsi="Arial" w:cs="Arial"/>
          <w:color w:val="1F497D" w:themeColor="text2"/>
        </w:rPr>
        <w:t xml:space="preserve">      </w:t>
      </w:r>
      <w:r w:rsidR="00F671AA">
        <w:rPr>
          <w:rFonts w:ascii="Arial" w:hAnsi="Arial" w:cs="Arial"/>
          <w:color w:val="1F497D" w:themeColor="text2"/>
        </w:rPr>
        <w:t xml:space="preserve">   </w:t>
      </w:r>
      <w:r w:rsidRPr="00C266D9">
        <w:rPr>
          <w:rFonts w:ascii="Arial" w:hAnsi="Arial" w:cs="Arial"/>
          <w:color w:val="1F497D" w:themeColor="text2"/>
        </w:rPr>
        <w:t xml:space="preserve">                       </w:t>
      </w:r>
      <w:r w:rsidRPr="00C266D9">
        <w:rPr>
          <w:rFonts w:ascii="Arial" w:hAnsi="Arial" w:cs="Arial"/>
          <w:color w:val="1F497D" w:themeColor="text2"/>
          <w:u w:val="single"/>
        </w:rPr>
        <w:t>Website:</w:t>
      </w:r>
      <w:r w:rsidRPr="00C266D9">
        <w:rPr>
          <w:rFonts w:ascii="Arial" w:hAnsi="Arial" w:cs="Arial"/>
          <w:color w:val="1F497D" w:themeColor="text2"/>
        </w:rPr>
        <w:tab/>
      </w:r>
    </w:p>
    <w:p w:rsidR="00693D16" w:rsidRPr="00CE1302" w:rsidRDefault="009A0A8F" w:rsidP="000F06D4">
      <w:pPr>
        <w:pStyle w:val="NormalWeb"/>
        <w:spacing w:before="0" w:beforeAutospacing="0" w:after="0" w:afterAutospacing="0"/>
        <w:ind w:left="720"/>
        <w:rPr>
          <w:b/>
          <w:sz w:val="40"/>
          <w:szCs w:val="40"/>
        </w:rPr>
      </w:pPr>
      <w:r>
        <w:rPr>
          <w:b/>
          <w:sz w:val="40"/>
          <w:szCs w:val="44"/>
        </w:rPr>
        <w:t xml:space="preserve"> </w:t>
      </w:r>
      <w:r w:rsidR="004F640F">
        <w:rPr>
          <w:b/>
          <w:sz w:val="40"/>
          <w:szCs w:val="44"/>
        </w:rPr>
        <w:t xml:space="preserve">              </w:t>
      </w:r>
      <w:r w:rsidR="004D126C" w:rsidRPr="00CE1302">
        <w:rPr>
          <w:b/>
          <w:sz w:val="40"/>
          <w:szCs w:val="40"/>
        </w:rPr>
        <w:t>B</w:t>
      </w:r>
      <w:r w:rsidR="00396DA3" w:rsidRPr="00CE1302">
        <w:rPr>
          <w:b/>
          <w:sz w:val="40"/>
          <w:szCs w:val="40"/>
        </w:rPr>
        <w:t xml:space="preserve">ẢNG </w:t>
      </w:r>
      <w:r w:rsidR="005233A5" w:rsidRPr="00CE1302">
        <w:rPr>
          <w:b/>
          <w:sz w:val="40"/>
          <w:szCs w:val="40"/>
        </w:rPr>
        <w:t>BÁO</w:t>
      </w:r>
      <w:r w:rsidR="00F3429E" w:rsidRPr="00CE1302">
        <w:rPr>
          <w:b/>
          <w:sz w:val="40"/>
          <w:szCs w:val="40"/>
        </w:rPr>
        <w:t xml:space="preserve"> </w:t>
      </w:r>
      <w:r w:rsidR="005233A5" w:rsidRPr="00CE1302">
        <w:rPr>
          <w:b/>
          <w:sz w:val="40"/>
          <w:szCs w:val="40"/>
        </w:rPr>
        <w:t>GIÁ</w:t>
      </w:r>
      <w:r w:rsidR="00F3429E" w:rsidRPr="00CE1302">
        <w:rPr>
          <w:b/>
          <w:sz w:val="40"/>
          <w:szCs w:val="40"/>
        </w:rPr>
        <w:t xml:space="preserve"> </w:t>
      </w:r>
      <w:proofErr w:type="gramStart"/>
      <w:r w:rsidR="004F640F" w:rsidRPr="00CE1302">
        <w:rPr>
          <w:b/>
          <w:sz w:val="40"/>
          <w:szCs w:val="40"/>
        </w:rPr>
        <w:t>THUÊ  MÁY</w:t>
      </w:r>
      <w:proofErr w:type="gramEnd"/>
      <w:r w:rsidR="004F640F" w:rsidRPr="00CE1302">
        <w:rPr>
          <w:b/>
          <w:sz w:val="40"/>
          <w:szCs w:val="40"/>
        </w:rPr>
        <w:t xml:space="preserve"> CHIẾU</w:t>
      </w:r>
    </w:p>
    <w:p w:rsidR="00693D16" w:rsidRDefault="00693D16" w:rsidP="00693D16">
      <w:pPr>
        <w:jc w:val="center"/>
        <w:rPr>
          <w:b/>
          <w:sz w:val="20"/>
          <w:szCs w:val="20"/>
        </w:rPr>
      </w:pPr>
      <w:r w:rsidRPr="002620C9">
        <w:rPr>
          <w:b/>
          <w:sz w:val="20"/>
          <w:szCs w:val="20"/>
        </w:rPr>
        <w:sym w:font="Wingdings" w:char="F096"/>
      </w:r>
      <w:r w:rsidRPr="002620C9">
        <w:rPr>
          <w:b/>
          <w:sz w:val="20"/>
          <w:szCs w:val="20"/>
        </w:rPr>
        <w:t xml:space="preserve"> o0o </w:t>
      </w:r>
      <w:r w:rsidRPr="002620C9">
        <w:rPr>
          <w:b/>
          <w:sz w:val="20"/>
          <w:szCs w:val="20"/>
        </w:rPr>
        <w:sym w:font="Wingdings" w:char="F097"/>
      </w:r>
    </w:p>
    <w:p w:rsidR="004F640F" w:rsidRPr="00A443DA" w:rsidRDefault="004F640F" w:rsidP="004F640F">
      <w:pPr>
        <w:rPr>
          <w:rFonts w:ascii="Arial" w:hAnsi="Arial" w:cs="Arial"/>
          <w:b/>
        </w:rPr>
      </w:pPr>
      <w:proofErr w:type="spellStart"/>
      <w:r w:rsidRPr="00A443DA">
        <w:rPr>
          <w:rFonts w:ascii="Arial" w:hAnsi="Arial" w:cs="Arial"/>
          <w:b/>
        </w:rPr>
        <w:t>Kính</w:t>
      </w:r>
      <w:proofErr w:type="spellEnd"/>
      <w:r w:rsidRPr="00A443DA">
        <w:rPr>
          <w:rFonts w:ascii="Arial" w:hAnsi="Arial" w:cs="Arial"/>
          <w:b/>
        </w:rPr>
        <w:t xml:space="preserve"> </w:t>
      </w:r>
      <w:proofErr w:type="spellStart"/>
      <w:r w:rsidRPr="00A443DA">
        <w:rPr>
          <w:rFonts w:ascii="Arial" w:hAnsi="Arial" w:cs="Arial"/>
          <w:b/>
        </w:rPr>
        <w:t>gửi</w:t>
      </w:r>
      <w:proofErr w:type="spellEnd"/>
      <w:r w:rsidRPr="00A443DA">
        <w:rPr>
          <w:rFonts w:ascii="Arial" w:hAnsi="Arial" w:cs="Arial"/>
          <w:b/>
        </w:rPr>
        <w:t xml:space="preserve">: </w:t>
      </w:r>
      <w:proofErr w:type="spellStart"/>
      <w:r w:rsidRPr="00A443DA">
        <w:rPr>
          <w:rFonts w:ascii="Arial" w:hAnsi="Arial" w:cs="Arial"/>
          <w:b/>
        </w:rPr>
        <w:t>Quý</w:t>
      </w:r>
      <w:proofErr w:type="spellEnd"/>
      <w:r w:rsidRPr="00A443DA">
        <w:rPr>
          <w:rFonts w:ascii="Arial" w:hAnsi="Arial" w:cs="Arial"/>
          <w:b/>
        </w:rPr>
        <w:t xml:space="preserve"> </w:t>
      </w:r>
      <w:proofErr w:type="spellStart"/>
      <w:r w:rsidRPr="00A443DA">
        <w:rPr>
          <w:rFonts w:ascii="Arial" w:hAnsi="Arial" w:cs="Arial"/>
          <w:b/>
        </w:rPr>
        <w:t>Khách</w:t>
      </w:r>
      <w:proofErr w:type="spellEnd"/>
      <w:r w:rsidRPr="00A443DA">
        <w:rPr>
          <w:rFonts w:ascii="Arial" w:hAnsi="Arial" w:cs="Arial"/>
          <w:b/>
        </w:rPr>
        <w:t xml:space="preserve"> hàng!!! </w:t>
      </w:r>
    </w:p>
    <w:p w:rsidR="004F640F" w:rsidRPr="004F640F" w:rsidRDefault="004F640F" w:rsidP="004F640F">
      <w:pPr>
        <w:rPr>
          <w:rFonts w:ascii="Arial" w:hAnsi="Arial" w:cs="Arial"/>
        </w:rPr>
      </w:pPr>
    </w:p>
    <w:p w:rsidR="004F640F" w:rsidRDefault="004F640F" w:rsidP="004F640F">
      <w:pPr>
        <w:rPr>
          <w:rFonts w:ascii="Arial" w:hAnsi="Arial" w:cs="Arial"/>
        </w:rPr>
      </w:pPr>
      <w:r w:rsidRPr="004F640F">
        <w:rPr>
          <w:rFonts w:ascii="Arial" w:hAnsi="Arial" w:cs="Arial"/>
        </w:rPr>
        <w:t xml:space="preserve">Trung </w:t>
      </w:r>
      <w:proofErr w:type="spellStart"/>
      <w:r w:rsidRPr="004F640F">
        <w:rPr>
          <w:rFonts w:ascii="Arial" w:hAnsi="Arial" w:cs="Arial"/>
        </w:rPr>
        <w:t>tâm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máy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chiếu</w:t>
      </w:r>
      <w:proofErr w:type="spellEnd"/>
      <w:r w:rsidRPr="004F640F">
        <w:rPr>
          <w:rFonts w:ascii="Arial" w:hAnsi="Arial" w:cs="Arial"/>
        </w:rPr>
        <w:t xml:space="preserve"> ADC </w:t>
      </w:r>
      <w:proofErr w:type="spellStart"/>
      <w:r w:rsidRPr="004F640F">
        <w:rPr>
          <w:rFonts w:ascii="Arial" w:hAnsi="Arial" w:cs="Arial"/>
        </w:rPr>
        <w:t>xin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gửi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tới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khách</w:t>
      </w:r>
      <w:proofErr w:type="spellEnd"/>
      <w:r w:rsidRPr="004F640F">
        <w:rPr>
          <w:rFonts w:ascii="Arial" w:hAnsi="Arial" w:cs="Arial"/>
        </w:rPr>
        <w:t xml:space="preserve"> hàng </w:t>
      </w:r>
      <w:proofErr w:type="spellStart"/>
      <w:r w:rsidRPr="004F640F">
        <w:rPr>
          <w:rFonts w:ascii="Arial" w:hAnsi="Arial" w:cs="Arial"/>
        </w:rPr>
        <w:t>lời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chào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trân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trọng</w:t>
      </w:r>
      <w:proofErr w:type="spellEnd"/>
      <w:r w:rsidRPr="004F640F">
        <w:rPr>
          <w:rFonts w:ascii="Arial" w:hAnsi="Arial" w:cs="Arial"/>
        </w:rPr>
        <w:t xml:space="preserve">! Công ty </w:t>
      </w:r>
      <w:proofErr w:type="spellStart"/>
      <w:r w:rsidRPr="004F640F">
        <w:rPr>
          <w:rFonts w:ascii="Arial" w:hAnsi="Arial" w:cs="Arial"/>
        </w:rPr>
        <w:t>chúng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tôi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chuyên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cung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cấp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các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loại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máy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chiếu</w:t>
      </w:r>
      <w:proofErr w:type="spellEnd"/>
      <w:r w:rsidRPr="004F640F">
        <w:rPr>
          <w:rFonts w:ascii="Arial" w:hAnsi="Arial" w:cs="Arial"/>
        </w:rPr>
        <w:t xml:space="preserve">, </w:t>
      </w:r>
      <w:proofErr w:type="spellStart"/>
      <w:r w:rsidRPr="004F640F">
        <w:rPr>
          <w:rFonts w:ascii="Arial" w:hAnsi="Arial" w:cs="Arial"/>
        </w:rPr>
        <w:t>màn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chiếu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với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bề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dày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kinh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nghiệm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hơn</w:t>
      </w:r>
      <w:proofErr w:type="spellEnd"/>
      <w:r w:rsidRPr="004F640F">
        <w:rPr>
          <w:rFonts w:ascii="Arial" w:hAnsi="Arial" w:cs="Arial"/>
        </w:rPr>
        <w:t xml:space="preserve"> 15 </w:t>
      </w:r>
      <w:proofErr w:type="spellStart"/>
      <w:r w:rsidRPr="004F640F">
        <w:rPr>
          <w:rFonts w:ascii="Arial" w:hAnsi="Arial" w:cs="Arial"/>
        </w:rPr>
        <w:t>năm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hoạt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động</w:t>
      </w:r>
      <w:proofErr w:type="spellEnd"/>
      <w:r w:rsidRPr="004F640F">
        <w:rPr>
          <w:rFonts w:ascii="Arial" w:hAnsi="Arial" w:cs="Arial"/>
        </w:rPr>
        <w:t xml:space="preserve">, </w:t>
      </w:r>
      <w:proofErr w:type="spellStart"/>
      <w:r w:rsidRPr="004F640F">
        <w:rPr>
          <w:rFonts w:ascii="Arial" w:hAnsi="Arial" w:cs="Arial"/>
        </w:rPr>
        <w:t>chúng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tôi</w:t>
      </w:r>
      <w:proofErr w:type="spellEnd"/>
      <w:r w:rsidRPr="004F640F">
        <w:rPr>
          <w:rFonts w:ascii="Arial" w:hAnsi="Arial" w:cs="Arial"/>
        </w:rPr>
        <w:t xml:space="preserve"> cam </w:t>
      </w:r>
      <w:proofErr w:type="spellStart"/>
      <w:r w:rsidRPr="004F640F">
        <w:rPr>
          <w:rFonts w:ascii="Arial" w:hAnsi="Arial" w:cs="Arial"/>
        </w:rPr>
        <w:t>kết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đem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đến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cho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khách</w:t>
      </w:r>
      <w:proofErr w:type="spellEnd"/>
      <w:r w:rsidRPr="004F640F">
        <w:rPr>
          <w:rFonts w:ascii="Arial" w:hAnsi="Arial" w:cs="Arial"/>
        </w:rPr>
        <w:t xml:space="preserve"> hàng </w:t>
      </w:r>
      <w:proofErr w:type="spellStart"/>
      <w:r w:rsidRPr="004F640F">
        <w:rPr>
          <w:rFonts w:ascii="Arial" w:hAnsi="Arial" w:cs="Arial"/>
        </w:rPr>
        <w:t>sự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hài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lòng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nhất</w:t>
      </w:r>
      <w:proofErr w:type="spellEnd"/>
      <w:r w:rsidRPr="004F640F">
        <w:rPr>
          <w:rFonts w:ascii="Arial" w:hAnsi="Arial" w:cs="Arial"/>
        </w:rPr>
        <w:t xml:space="preserve">. </w:t>
      </w:r>
      <w:proofErr w:type="gramStart"/>
      <w:r w:rsidRPr="004F640F">
        <w:rPr>
          <w:rFonts w:ascii="Arial" w:hAnsi="Arial" w:cs="Arial"/>
        </w:rPr>
        <w:t xml:space="preserve">ADC </w:t>
      </w:r>
      <w:proofErr w:type="spellStart"/>
      <w:r w:rsidRPr="004F640F">
        <w:rPr>
          <w:rFonts w:ascii="Arial" w:hAnsi="Arial" w:cs="Arial"/>
        </w:rPr>
        <w:t>cũng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là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một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trong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những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công</w:t>
      </w:r>
      <w:proofErr w:type="spellEnd"/>
      <w:r w:rsidRPr="004F640F">
        <w:rPr>
          <w:rFonts w:ascii="Arial" w:hAnsi="Arial" w:cs="Arial"/>
        </w:rPr>
        <w:t xml:space="preserve"> ty </w:t>
      </w:r>
      <w:proofErr w:type="spellStart"/>
      <w:r w:rsidRPr="004F640F">
        <w:rPr>
          <w:rFonts w:ascii="Arial" w:hAnsi="Arial" w:cs="Arial"/>
        </w:rPr>
        <w:t>dẫn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đầu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trên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thị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thường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về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dịch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vụ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cho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thuê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máy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chiếu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với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chất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lượng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tốt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nhất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và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giá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rẻ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nhất</w:t>
      </w:r>
      <w:proofErr w:type="spellEnd"/>
      <w:r w:rsidRPr="004F640F">
        <w:rPr>
          <w:rFonts w:ascii="Arial" w:hAnsi="Arial" w:cs="Arial"/>
        </w:rPr>
        <w:t>.</w:t>
      </w:r>
      <w:proofErr w:type="gram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Dưới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đây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là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bảng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giá</w:t>
      </w:r>
      <w:proofErr w:type="spellEnd"/>
      <w:r w:rsidRPr="004F640F">
        <w:rPr>
          <w:rFonts w:ascii="Arial" w:hAnsi="Arial" w:cs="Arial"/>
        </w:rPr>
        <w:t xml:space="preserve"> chi </w:t>
      </w:r>
      <w:proofErr w:type="spellStart"/>
      <w:r w:rsidRPr="004F640F">
        <w:rPr>
          <w:rFonts w:ascii="Arial" w:hAnsi="Arial" w:cs="Arial"/>
        </w:rPr>
        <w:t>tiết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để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quý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khách</w:t>
      </w:r>
      <w:proofErr w:type="spellEnd"/>
      <w:r w:rsidRPr="004F640F">
        <w:rPr>
          <w:rFonts w:ascii="Arial" w:hAnsi="Arial" w:cs="Arial"/>
        </w:rPr>
        <w:t xml:space="preserve"> hàng </w:t>
      </w:r>
      <w:proofErr w:type="spellStart"/>
      <w:r w:rsidRPr="004F640F">
        <w:rPr>
          <w:rFonts w:ascii="Arial" w:hAnsi="Arial" w:cs="Arial"/>
        </w:rPr>
        <w:t>tham</w:t>
      </w:r>
      <w:proofErr w:type="spellEnd"/>
      <w:r w:rsidRPr="004F640F">
        <w:rPr>
          <w:rFonts w:ascii="Arial" w:hAnsi="Arial" w:cs="Arial"/>
        </w:rPr>
        <w:t xml:space="preserve"> </w:t>
      </w:r>
      <w:proofErr w:type="spellStart"/>
      <w:r w:rsidRPr="004F640F">
        <w:rPr>
          <w:rFonts w:ascii="Arial" w:hAnsi="Arial" w:cs="Arial"/>
        </w:rPr>
        <w:t>khảo</w:t>
      </w:r>
      <w:proofErr w:type="spellEnd"/>
      <w:r w:rsidRPr="004F640F">
        <w:rPr>
          <w:rFonts w:ascii="Arial" w:hAnsi="Arial" w:cs="Arial"/>
        </w:rPr>
        <w:t xml:space="preserve">: </w:t>
      </w:r>
    </w:p>
    <w:p w:rsidR="00A443DA" w:rsidRDefault="00A443DA" w:rsidP="004F640F">
      <w:pPr>
        <w:rPr>
          <w:rFonts w:ascii="Arial" w:hAnsi="Arial" w:cs="Arial"/>
        </w:rPr>
      </w:pPr>
    </w:p>
    <w:p w:rsidR="00A443DA" w:rsidRPr="00A443DA" w:rsidRDefault="00A443DA" w:rsidP="004F640F">
      <w:pPr>
        <w:rPr>
          <w:rFonts w:ascii="Arial" w:hAnsi="Arial" w:cs="Arial"/>
          <w:b/>
          <w:u w:val="single"/>
        </w:rPr>
      </w:pPr>
      <w:proofErr w:type="spellStart"/>
      <w:r w:rsidRPr="00A443DA">
        <w:rPr>
          <w:rFonts w:ascii="Arial" w:hAnsi="Arial" w:cs="Arial"/>
          <w:b/>
          <w:u w:val="single"/>
        </w:rPr>
        <w:t>Bảng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r w:rsidRPr="00A443DA">
        <w:rPr>
          <w:rFonts w:ascii="Arial" w:hAnsi="Arial" w:cs="Arial"/>
          <w:b/>
          <w:u w:val="single"/>
        </w:rPr>
        <w:t>giá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r w:rsidRPr="00A443DA">
        <w:rPr>
          <w:rFonts w:ascii="Arial" w:hAnsi="Arial" w:cs="Arial"/>
          <w:b/>
          <w:u w:val="single"/>
        </w:rPr>
        <w:t>thuê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r w:rsidRPr="00A443DA">
        <w:rPr>
          <w:rFonts w:ascii="Arial" w:hAnsi="Arial" w:cs="Arial"/>
          <w:b/>
          <w:u w:val="single"/>
        </w:rPr>
        <w:t>máy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A443DA">
        <w:rPr>
          <w:rFonts w:ascii="Arial" w:hAnsi="Arial" w:cs="Arial"/>
          <w:b/>
          <w:u w:val="single"/>
        </w:rPr>
        <w:t>chiếu</w:t>
      </w:r>
      <w:proofErr w:type="spellEnd"/>
      <w:r w:rsidRPr="00A443DA">
        <w:rPr>
          <w:rFonts w:ascii="Arial" w:hAnsi="Arial" w:cs="Arial"/>
          <w:b/>
          <w:u w:val="single"/>
        </w:rPr>
        <w:t xml:space="preserve"> :</w:t>
      </w:r>
      <w:proofErr w:type="gramEnd"/>
    </w:p>
    <w:p w:rsidR="004F640F" w:rsidRDefault="004F640F" w:rsidP="004F640F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F640F" w:rsidTr="004F640F">
        <w:tc>
          <w:tcPr>
            <w:tcW w:w="3672" w:type="dxa"/>
          </w:tcPr>
          <w:p w:rsidR="004F640F" w:rsidRPr="004F640F" w:rsidRDefault="004F640F" w:rsidP="004F6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Độ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3672" w:type="dxa"/>
          </w:tcPr>
          <w:p w:rsidR="004F640F" w:rsidRPr="004F640F" w:rsidRDefault="004F640F" w:rsidP="004F6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Thuê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Buổi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sử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= 3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giờ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4F640F" w:rsidRPr="004F640F" w:rsidRDefault="004F640F" w:rsidP="004F64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Thuê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sử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dụng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 xml:space="preserve"> = 6 </w:t>
            </w:r>
            <w:proofErr w:type="spellStart"/>
            <w:r w:rsidRPr="004F640F">
              <w:rPr>
                <w:rFonts w:ascii="Arial" w:hAnsi="Arial" w:cs="Arial"/>
                <w:sz w:val="24"/>
                <w:szCs w:val="24"/>
              </w:rPr>
              <w:t>giờ</w:t>
            </w:r>
            <w:proofErr w:type="spellEnd"/>
            <w:r w:rsidRPr="004F640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F640F" w:rsidTr="004F640F">
        <w:tc>
          <w:tcPr>
            <w:tcW w:w="3672" w:type="dxa"/>
          </w:tcPr>
          <w:p w:rsidR="004F640F" w:rsidRPr="00A443DA" w:rsidRDefault="004F640F" w:rsidP="00A44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3DA">
              <w:rPr>
                <w:rFonts w:ascii="Arial" w:hAnsi="Arial" w:cs="Arial"/>
                <w:sz w:val="24"/>
                <w:szCs w:val="24"/>
              </w:rPr>
              <w:t xml:space="preserve">3000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  <w:r w:rsidRPr="00A443DA">
              <w:rPr>
                <w:rFonts w:ascii="Arial" w:hAnsi="Arial" w:cs="Arial"/>
                <w:sz w:val="24"/>
                <w:szCs w:val="24"/>
              </w:rPr>
              <w:t xml:space="preserve"> - 3500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</w:p>
        </w:tc>
        <w:tc>
          <w:tcPr>
            <w:tcW w:w="3672" w:type="dxa"/>
          </w:tcPr>
          <w:p w:rsidR="004F640F" w:rsidRPr="00A443DA" w:rsidRDefault="00A443DA" w:rsidP="00A44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3DA">
              <w:rPr>
                <w:rFonts w:ascii="Arial" w:hAnsi="Arial" w:cs="Arial"/>
                <w:sz w:val="24"/>
                <w:szCs w:val="24"/>
              </w:rPr>
              <w:t xml:space="preserve">250.000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  <w:tc>
          <w:tcPr>
            <w:tcW w:w="3672" w:type="dxa"/>
          </w:tcPr>
          <w:p w:rsidR="004F640F" w:rsidRPr="00A443DA" w:rsidRDefault="00A443DA" w:rsidP="00A443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3DA">
              <w:rPr>
                <w:rFonts w:ascii="Arial" w:hAnsi="Arial" w:cs="Arial"/>
                <w:sz w:val="24"/>
                <w:szCs w:val="24"/>
              </w:rPr>
              <w:t xml:space="preserve">350.000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</w:tr>
      <w:tr w:rsidR="004F640F" w:rsidTr="004F640F">
        <w:tc>
          <w:tcPr>
            <w:tcW w:w="3672" w:type="dxa"/>
          </w:tcPr>
          <w:p w:rsidR="004F640F" w:rsidRDefault="00A443DA" w:rsidP="00A443D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  <w:r w:rsidRPr="00A443DA">
              <w:rPr>
                <w:rFonts w:ascii="Arial" w:hAnsi="Arial" w:cs="Arial"/>
                <w:sz w:val="24"/>
                <w:szCs w:val="24"/>
              </w:rPr>
              <w:t xml:space="preserve"> - 5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</w:p>
        </w:tc>
        <w:tc>
          <w:tcPr>
            <w:tcW w:w="3672" w:type="dxa"/>
          </w:tcPr>
          <w:p w:rsidR="004F640F" w:rsidRDefault="00A443DA" w:rsidP="00A443D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  <w:tc>
          <w:tcPr>
            <w:tcW w:w="3672" w:type="dxa"/>
          </w:tcPr>
          <w:p w:rsidR="004F640F" w:rsidRDefault="00A443DA" w:rsidP="00A443DA">
            <w:pPr>
              <w:jc w:val="center"/>
            </w:pPr>
            <w:r w:rsidRPr="00A443D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</w:tr>
      <w:tr w:rsidR="00A443DA" w:rsidTr="004F640F">
        <w:tc>
          <w:tcPr>
            <w:tcW w:w="3672" w:type="dxa"/>
          </w:tcPr>
          <w:p w:rsid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  <w:r w:rsidRPr="00A443DA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</w:p>
        </w:tc>
        <w:tc>
          <w:tcPr>
            <w:tcW w:w="3672" w:type="dxa"/>
          </w:tcPr>
          <w:p w:rsid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  <w:tc>
          <w:tcPr>
            <w:tcW w:w="3672" w:type="dxa"/>
          </w:tcPr>
          <w:p w:rsidR="00A443DA" w:rsidRP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</w:tr>
      <w:tr w:rsidR="00A443DA" w:rsidTr="004F640F">
        <w:tc>
          <w:tcPr>
            <w:tcW w:w="3672" w:type="dxa"/>
          </w:tcPr>
          <w:p w:rsid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  <w:r w:rsidRP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10.0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</w:p>
        </w:tc>
        <w:tc>
          <w:tcPr>
            <w:tcW w:w="3672" w:type="dxa"/>
          </w:tcPr>
          <w:p w:rsid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  <w:tc>
          <w:tcPr>
            <w:tcW w:w="3672" w:type="dxa"/>
          </w:tcPr>
          <w:p w:rsid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2.00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0.000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vnd</w:t>
            </w:r>
            <w:proofErr w:type="spellEnd"/>
          </w:p>
        </w:tc>
      </w:tr>
      <w:tr w:rsidR="00A443DA" w:rsidTr="004F640F">
        <w:tc>
          <w:tcPr>
            <w:tcW w:w="3672" w:type="dxa"/>
          </w:tcPr>
          <w:p w:rsidR="00A443DA" w:rsidRDefault="00A443DA" w:rsidP="00A44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10.0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  <w:r w:rsidRP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Pr="00A443DA">
              <w:rPr>
                <w:rFonts w:ascii="Arial" w:hAnsi="Arial" w:cs="Arial"/>
                <w:sz w:val="24"/>
                <w:szCs w:val="24"/>
              </w:rPr>
              <w:t xml:space="preserve">00 </w:t>
            </w:r>
            <w:proofErr w:type="spellStart"/>
            <w:r w:rsidRPr="00A443DA">
              <w:rPr>
                <w:rFonts w:ascii="Arial" w:hAnsi="Arial" w:cs="Arial"/>
                <w:sz w:val="24"/>
                <w:szCs w:val="24"/>
              </w:rPr>
              <w:t>Ansi</w:t>
            </w:r>
            <w:proofErr w:type="spellEnd"/>
          </w:p>
        </w:tc>
        <w:tc>
          <w:tcPr>
            <w:tcW w:w="3672" w:type="dxa"/>
          </w:tcPr>
          <w:p w:rsidR="00A443DA" w:rsidRDefault="00A443DA" w:rsidP="00CD0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Call</w:t>
            </w:r>
          </w:p>
        </w:tc>
        <w:tc>
          <w:tcPr>
            <w:tcW w:w="3672" w:type="dxa"/>
          </w:tcPr>
          <w:p w:rsidR="00A443DA" w:rsidRDefault="00A443DA" w:rsidP="00CD0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Call</w:t>
            </w:r>
          </w:p>
        </w:tc>
      </w:tr>
    </w:tbl>
    <w:p w:rsidR="00A443DA" w:rsidRDefault="00A443DA" w:rsidP="00A918AC">
      <w:pPr>
        <w:ind w:left="57"/>
        <w:rPr>
          <w:rFonts w:ascii="Arial" w:hAnsi="Arial" w:cs="Arial"/>
          <w:u w:val="single"/>
        </w:rPr>
      </w:pPr>
    </w:p>
    <w:p w:rsidR="00A443DA" w:rsidRDefault="00A443DA" w:rsidP="00A443DA">
      <w:pPr>
        <w:rPr>
          <w:rFonts w:ascii="Arial" w:hAnsi="Arial" w:cs="Arial"/>
          <w:b/>
          <w:u w:val="single"/>
        </w:rPr>
      </w:pPr>
      <w:proofErr w:type="spellStart"/>
      <w:r w:rsidRPr="00A443DA">
        <w:rPr>
          <w:rFonts w:ascii="Arial" w:hAnsi="Arial" w:cs="Arial"/>
          <w:b/>
          <w:u w:val="single"/>
        </w:rPr>
        <w:t>Bảng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r w:rsidRPr="00A443DA">
        <w:rPr>
          <w:rFonts w:ascii="Arial" w:hAnsi="Arial" w:cs="Arial"/>
          <w:b/>
          <w:u w:val="single"/>
        </w:rPr>
        <w:t>giá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r w:rsidRPr="00A443DA">
        <w:rPr>
          <w:rFonts w:ascii="Arial" w:hAnsi="Arial" w:cs="Arial"/>
          <w:b/>
          <w:u w:val="single"/>
        </w:rPr>
        <w:t>thuê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m</w:t>
      </w:r>
      <w:r w:rsidRPr="00A443DA">
        <w:rPr>
          <w:rFonts w:ascii="Arial" w:hAnsi="Arial" w:cs="Arial"/>
          <w:b/>
          <w:u w:val="single"/>
        </w:rPr>
        <w:t>à</w:t>
      </w:r>
      <w:r>
        <w:rPr>
          <w:rFonts w:ascii="Arial" w:hAnsi="Arial" w:cs="Arial"/>
          <w:b/>
          <w:u w:val="single"/>
        </w:rPr>
        <w:t>n</w:t>
      </w:r>
      <w:proofErr w:type="spellEnd"/>
      <w:r w:rsidRPr="00A443DA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A443DA">
        <w:rPr>
          <w:rFonts w:ascii="Arial" w:hAnsi="Arial" w:cs="Arial"/>
          <w:b/>
          <w:u w:val="single"/>
        </w:rPr>
        <w:t>chiếu</w:t>
      </w:r>
      <w:proofErr w:type="spellEnd"/>
      <w:r w:rsidRPr="00A443DA">
        <w:rPr>
          <w:rFonts w:ascii="Arial" w:hAnsi="Arial" w:cs="Arial"/>
          <w:b/>
          <w:u w:val="single"/>
        </w:rPr>
        <w:t xml:space="preserve"> :</w:t>
      </w:r>
      <w:proofErr w:type="gramEnd"/>
    </w:p>
    <w:p w:rsidR="00CE1302" w:rsidRDefault="00CE1302" w:rsidP="00A443DA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443DA" w:rsidTr="00A443DA">
        <w:tc>
          <w:tcPr>
            <w:tcW w:w="5508" w:type="dxa"/>
          </w:tcPr>
          <w:p w:rsidR="00A443DA" w:rsidRPr="00CE1302" w:rsidRDefault="00CE1302" w:rsidP="00CE13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Màn</w:t>
            </w:r>
            <w:proofErr w:type="spellEnd"/>
            <w:r w:rsidRPr="00CE1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chiếu</w:t>
            </w:r>
            <w:proofErr w:type="spellEnd"/>
            <w:r w:rsidRPr="00CE1302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chân</w:t>
            </w:r>
            <w:proofErr w:type="spellEnd"/>
            <w:r w:rsidRPr="00CE1302">
              <w:rPr>
                <w:rFonts w:ascii="Arial" w:hAnsi="Arial" w:cs="Arial"/>
                <w:sz w:val="24"/>
                <w:szCs w:val="24"/>
              </w:rPr>
              <w:t xml:space="preserve"> 100” (1.8m x 1.8m)</w:t>
            </w:r>
          </w:p>
        </w:tc>
        <w:tc>
          <w:tcPr>
            <w:tcW w:w="5508" w:type="dxa"/>
          </w:tcPr>
          <w:p w:rsidR="00A443DA" w:rsidRPr="00CE1302" w:rsidRDefault="00CE1302" w:rsidP="00CE13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1302">
              <w:rPr>
                <w:rFonts w:ascii="Arial" w:hAnsi="Arial" w:cs="Arial"/>
                <w:sz w:val="24"/>
                <w:szCs w:val="24"/>
              </w:rPr>
              <w:t>100.000VNĐ/</w:t>
            </w: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</w:p>
        </w:tc>
      </w:tr>
      <w:tr w:rsidR="00A443DA" w:rsidTr="00A443DA">
        <w:tc>
          <w:tcPr>
            <w:tcW w:w="5508" w:type="dxa"/>
          </w:tcPr>
          <w:p w:rsidR="00A443DA" w:rsidRPr="00CE1302" w:rsidRDefault="00CE1302" w:rsidP="00CE13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Màn</w:t>
            </w:r>
            <w:proofErr w:type="spellEnd"/>
            <w:r w:rsidRPr="00CE1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chiếu</w:t>
            </w:r>
            <w:proofErr w:type="spellEnd"/>
            <w:r w:rsidRPr="00CE1302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chân</w:t>
            </w:r>
            <w:proofErr w:type="spellEnd"/>
            <w:r w:rsidRPr="00CE1302">
              <w:rPr>
                <w:rFonts w:ascii="Arial" w:hAnsi="Arial" w:cs="Arial"/>
                <w:sz w:val="24"/>
                <w:szCs w:val="24"/>
              </w:rPr>
              <w:t xml:space="preserve"> 135” (2.4m x 2.4m)</w:t>
            </w:r>
          </w:p>
        </w:tc>
        <w:tc>
          <w:tcPr>
            <w:tcW w:w="5508" w:type="dxa"/>
          </w:tcPr>
          <w:p w:rsidR="00A443DA" w:rsidRPr="00CE1302" w:rsidRDefault="00CE1302" w:rsidP="00CE13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1302">
              <w:rPr>
                <w:rFonts w:ascii="Arial" w:hAnsi="Arial" w:cs="Arial"/>
                <w:sz w:val="24"/>
                <w:szCs w:val="24"/>
              </w:rPr>
              <w:t>200.000VNĐ/</w:t>
            </w:r>
            <w:proofErr w:type="spellStart"/>
            <w:r w:rsidRPr="00CE1302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</w:p>
        </w:tc>
      </w:tr>
    </w:tbl>
    <w:p w:rsidR="00A443DA" w:rsidRPr="00A443DA" w:rsidRDefault="00A443DA" w:rsidP="00A443DA">
      <w:pPr>
        <w:rPr>
          <w:rFonts w:ascii="Arial" w:hAnsi="Arial" w:cs="Arial"/>
          <w:b/>
          <w:u w:val="single"/>
        </w:rPr>
      </w:pPr>
    </w:p>
    <w:p w:rsidR="00A443DA" w:rsidRDefault="00A443DA" w:rsidP="00A918AC">
      <w:pPr>
        <w:ind w:left="57"/>
        <w:rPr>
          <w:rFonts w:ascii="Arial" w:hAnsi="Arial" w:cs="Arial"/>
          <w:u w:val="single"/>
        </w:rPr>
      </w:pPr>
    </w:p>
    <w:p w:rsidR="00A443DA" w:rsidRPr="00CE1302" w:rsidRDefault="00C95234" w:rsidP="00A918AC">
      <w:pPr>
        <w:ind w:left="57"/>
        <w:rPr>
          <w:rFonts w:ascii="Arial" w:hAnsi="Arial" w:cs="Arial"/>
          <w:u w:val="single"/>
        </w:rPr>
      </w:pPr>
      <w:proofErr w:type="spellStart"/>
      <w:r w:rsidRPr="00C266D9">
        <w:rPr>
          <w:rFonts w:ascii="Arial" w:hAnsi="Arial" w:cs="Arial"/>
          <w:u w:val="single"/>
        </w:rPr>
        <w:t>Ghi</w:t>
      </w:r>
      <w:proofErr w:type="spellEnd"/>
      <w:r w:rsidRPr="00C266D9">
        <w:rPr>
          <w:rFonts w:ascii="Arial" w:hAnsi="Arial" w:cs="Arial"/>
          <w:u w:val="single"/>
        </w:rPr>
        <w:t xml:space="preserve"> </w:t>
      </w:r>
      <w:proofErr w:type="spellStart"/>
      <w:r w:rsidRPr="00C266D9">
        <w:rPr>
          <w:rFonts w:ascii="Arial" w:hAnsi="Arial" w:cs="Arial"/>
          <w:u w:val="single"/>
        </w:rPr>
        <w:t>chú</w:t>
      </w:r>
      <w:proofErr w:type="spellEnd"/>
      <w:r w:rsidRPr="00C266D9">
        <w:rPr>
          <w:rFonts w:ascii="Arial" w:hAnsi="Arial" w:cs="Arial"/>
          <w:u w:val="single"/>
        </w:rPr>
        <w:t>:</w:t>
      </w:r>
      <w:r w:rsidR="00082457" w:rsidRPr="00C266D9">
        <w:rPr>
          <w:rFonts w:ascii="Arial" w:hAnsi="Arial" w:cs="Arial"/>
          <w:u w:val="single"/>
        </w:rPr>
        <w:t xml:space="preserve"> </w:t>
      </w:r>
      <w:r w:rsidR="00CE1302">
        <w:rPr>
          <w:rFonts w:ascii="Arial" w:hAnsi="Arial" w:cs="Arial"/>
          <w:u w:val="single"/>
        </w:rPr>
        <w:t xml:space="preserve"> </w:t>
      </w:r>
      <w:r w:rsidR="00CE1302">
        <w:sym w:font="Symbol" w:char="F0FC"/>
      </w:r>
      <w:r w:rsidR="00CE1302">
        <w:t xml:space="preserve"> </w:t>
      </w:r>
      <w:proofErr w:type="spellStart"/>
      <w:r w:rsidR="00CE1302" w:rsidRPr="00CE1302">
        <w:rPr>
          <w:rFonts w:ascii="Arial" w:hAnsi="Arial" w:cs="Arial"/>
        </w:rPr>
        <w:t>Giá</w:t>
      </w:r>
      <w:proofErr w:type="spellEnd"/>
      <w:r w:rsidR="00CE1302" w:rsidRPr="00CE1302">
        <w:rPr>
          <w:rFonts w:ascii="Arial" w:hAnsi="Arial" w:cs="Arial"/>
        </w:rPr>
        <w:t xml:space="preserve"> </w:t>
      </w:r>
      <w:proofErr w:type="spellStart"/>
      <w:r w:rsidR="00CE1302" w:rsidRPr="00CE1302">
        <w:rPr>
          <w:rFonts w:ascii="Arial" w:hAnsi="Arial" w:cs="Arial"/>
        </w:rPr>
        <w:t>trên</w:t>
      </w:r>
      <w:proofErr w:type="spellEnd"/>
      <w:r w:rsidR="00CE1302" w:rsidRPr="00CE1302">
        <w:rPr>
          <w:rFonts w:ascii="Arial" w:hAnsi="Arial" w:cs="Arial"/>
        </w:rPr>
        <w:t xml:space="preserve"> </w:t>
      </w:r>
      <w:proofErr w:type="spellStart"/>
      <w:r w:rsidR="00CE1302" w:rsidRPr="00CE1302">
        <w:rPr>
          <w:rFonts w:ascii="Arial" w:hAnsi="Arial" w:cs="Arial"/>
        </w:rPr>
        <w:t>chưa</w:t>
      </w:r>
      <w:proofErr w:type="spellEnd"/>
      <w:r w:rsidR="00CE1302" w:rsidRPr="00CE1302">
        <w:rPr>
          <w:rFonts w:ascii="Arial" w:hAnsi="Arial" w:cs="Arial"/>
        </w:rPr>
        <w:t xml:space="preserve"> </w:t>
      </w:r>
      <w:proofErr w:type="spellStart"/>
      <w:r w:rsidR="00CE1302" w:rsidRPr="00CE1302">
        <w:rPr>
          <w:rFonts w:ascii="Arial" w:hAnsi="Arial" w:cs="Arial"/>
        </w:rPr>
        <w:t>bao</w:t>
      </w:r>
      <w:proofErr w:type="spellEnd"/>
      <w:r w:rsidR="00CE1302" w:rsidRPr="00CE1302">
        <w:rPr>
          <w:rFonts w:ascii="Arial" w:hAnsi="Arial" w:cs="Arial"/>
        </w:rPr>
        <w:t xml:space="preserve"> </w:t>
      </w:r>
      <w:proofErr w:type="spellStart"/>
      <w:r w:rsidR="00CE1302" w:rsidRPr="00CE1302">
        <w:rPr>
          <w:rFonts w:ascii="Arial" w:hAnsi="Arial" w:cs="Arial"/>
        </w:rPr>
        <w:t>gồm</w:t>
      </w:r>
      <w:proofErr w:type="spellEnd"/>
      <w:r w:rsidR="00CE1302" w:rsidRPr="00CE1302">
        <w:rPr>
          <w:rFonts w:ascii="Arial" w:hAnsi="Arial" w:cs="Arial"/>
        </w:rPr>
        <w:t xml:space="preserve"> </w:t>
      </w:r>
      <w:proofErr w:type="spellStart"/>
      <w:r w:rsidR="00CE1302" w:rsidRPr="00CE1302">
        <w:rPr>
          <w:rFonts w:ascii="Arial" w:hAnsi="Arial" w:cs="Arial"/>
        </w:rPr>
        <w:t>thuế</w:t>
      </w:r>
      <w:proofErr w:type="spellEnd"/>
      <w:r w:rsidR="00CE1302" w:rsidRPr="00CE1302">
        <w:rPr>
          <w:rFonts w:ascii="Arial" w:hAnsi="Arial" w:cs="Arial"/>
        </w:rPr>
        <w:t xml:space="preserve"> VAT 10%.</w:t>
      </w:r>
    </w:p>
    <w:p w:rsidR="00A918AC" w:rsidRPr="005673AF" w:rsidRDefault="00A918AC" w:rsidP="00C05C96">
      <w:pPr>
        <w:ind w:left="360"/>
        <w:rPr>
          <w:rFonts w:ascii="Arial" w:hAnsi="Arial" w:cs="Arial"/>
          <w:i/>
        </w:rPr>
      </w:pPr>
      <w:proofErr w:type="spellStart"/>
      <w:r w:rsidRPr="005673AF">
        <w:rPr>
          <w:rFonts w:ascii="Arial" w:hAnsi="Arial" w:cs="Arial"/>
          <w:i/>
        </w:rPr>
        <w:t>Xin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chân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thành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cám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ơn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và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rất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mong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được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hợp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tác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cùng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quý</w:t>
      </w:r>
      <w:proofErr w:type="spellEnd"/>
      <w:r w:rsidRPr="005673AF">
        <w:rPr>
          <w:rFonts w:ascii="Arial" w:hAnsi="Arial" w:cs="Arial"/>
          <w:i/>
        </w:rPr>
        <w:t xml:space="preserve"> </w:t>
      </w:r>
      <w:proofErr w:type="spellStart"/>
      <w:r w:rsidRPr="005673AF">
        <w:rPr>
          <w:rFonts w:ascii="Arial" w:hAnsi="Arial" w:cs="Arial"/>
          <w:i/>
        </w:rPr>
        <w:t>khách</w:t>
      </w:r>
      <w:proofErr w:type="spellEnd"/>
      <w:r w:rsidRPr="005673AF">
        <w:rPr>
          <w:rFonts w:ascii="Arial" w:hAnsi="Arial" w:cs="Arial"/>
          <w:i/>
        </w:rPr>
        <w:t>!</w:t>
      </w:r>
    </w:p>
    <w:p w:rsidR="002C3277" w:rsidRDefault="002C3277" w:rsidP="00C479FB">
      <w:pPr>
        <w:rPr>
          <w:rFonts w:ascii="Arial" w:eastAsiaTheme="minorEastAsia" w:hAnsi="Arial" w:cs="Arial"/>
          <w:noProof/>
        </w:rPr>
      </w:pPr>
      <w:bookmarkStart w:id="1" w:name="_MailAutoSig"/>
      <w:r>
        <w:rPr>
          <w:rFonts w:ascii="Arial" w:eastAsiaTheme="minorEastAsia" w:hAnsi="Arial" w:cs="Arial"/>
          <w:noProof/>
        </w:rPr>
        <w:drawing>
          <wp:inline distT="0" distB="0" distL="0" distR="0">
            <wp:extent cx="625582" cy="476250"/>
            <wp:effectExtent l="19050" t="0" r="3068" b="0"/>
            <wp:docPr id="1" name="Picture 1" descr="C:\Users\May Chieu ADC\Desktop\logo-thaith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 Chieu ADC\Desktop\logo-thaithin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C2" w:rsidRPr="00C266D9" w:rsidRDefault="00C479FB" w:rsidP="004A14C2">
      <w:pPr>
        <w:rPr>
          <w:rFonts w:ascii="Arial" w:hAnsi="Arial" w:cs="Arial"/>
        </w:rPr>
      </w:pPr>
      <w:r w:rsidRPr="005673AF">
        <w:rPr>
          <w:rFonts w:ascii="Arial" w:eastAsiaTheme="minorEastAsia" w:hAnsi="Arial" w:cs="Arial"/>
          <w:noProof/>
          <w:color w:val="FF0000"/>
        </w:rPr>
        <w:t>Tel:</w:t>
      </w:r>
      <w:r w:rsidRPr="002C3277">
        <w:rPr>
          <w:rFonts w:ascii="Arial" w:eastAsiaTheme="minorEastAsia" w:hAnsi="Arial" w:cs="Arial"/>
          <w:noProof/>
        </w:rPr>
        <w:t xml:space="preserve">  </w:t>
      </w:r>
      <w:r w:rsidR="002C3277" w:rsidRPr="002C3277">
        <w:rPr>
          <w:rFonts w:ascii="Arial" w:hAnsi="Arial" w:cs="Arial"/>
          <w:lang w:val="pt-BR"/>
        </w:rPr>
        <w:t>028 6660 8830</w:t>
      </w:r>
      <w:r w:rsidR="002C3277" w:rsidRPr="002C3277">
        <w:rPr>
          <w:rFonts w:ascii="Arial" w:eastAsiaTheme="minorEastAsia" w:hAnsi="Arial" w:cs="Arial"/>
          <w:noProof/>
        </w:rPr>
        <w:t xml:space="preserve"> </w:t>
      </w:r>
      <w:r w:rsidRPr="002C3277">
        <w:rPr>
          <w:rFonts w:ascii="Arial" w:eastAsiaTheme="minorEastAsia" w:hAnsi="Arial" w:cs="Arial"/>
          <w:noProof/>
        </w:rPr>
        <w:t>( 10 lines) / EXT: 103</w:t>
      </w:r>
      <w:r w:rsidR="004A14C2">
        <w:rPr>
          <w:rFonts w:ascii="Arial" w:eastAsiaTheme="minorEastAsia" w:hAnsi="Arial" w:cs="Arial"/>
          <w:noProof/>
        </w:rPr>
        <w:t xml:space="preserve">                  </w:t>
      </w:r>
      <w:r w:rsidR="004A14C2" w:rsidRPr="00C266D9">
        <w:rPr>
          <w:rFonts w:ascii="Arial" w:hAnsi="Arial" w:cs="Arial"/>
        </w:rPr>
        <w:t xml:space="preserve">TPHCM, </w:t>
      </w:r>
      <w:proofErr w:type="spellStart"/>
      <w:proofErr w:type="gramStart"/>
      <w:r w:rsidR="004A14C2" w:rsidRPr="00C266D9">
        <w:rPr>
          <w:rFonts w:ascii="Arial" w:hAnsi="Arial" w:cs="Arial"/>
        </w:rPr>
        <w:t>Ngày</w:t>
      </w:r>
      <w:proofErr w:type="spellEnd"/>
      <w:r w:rsidR="004A14C2" w:rsidRPr="00C266D9">
        <w:rPr>
          <w:rFonts w:ascii="Arial" w:hAnsi="Arial" w:cs="Arial"/>
        </w:rPr>
        <w:t xml:space="preserve"> </w:t>
      </w:r>
      <w:r w:rsidR="009A0A8F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Tháng</w:t>
      </w:r>
      <w:proofErr w:type="spellEnd"/>
      <w:proofErr w:type="gramEnd"/>
      <w:r w:rsidR="004A14C2" w:rsidRPr="00C266D9">
        <w:rPr>
          <w:rFonts w:ascii="Arial" w:hAnsi="Arial" w:cs="Arial"/>
        </w:rPr>
        <w:t xml:space="preserve"> </w:t>
      </w:r>
      <w:r w:rsidR="003D2B38">
        <w:rPr>
          <w:rFonts w:ascii="Arial" w:hAnsi="Arial" w:cs="Arial"/>
        </w:rPr>
        <w:t>05</w:t>
      </w:r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Năm</w:t>
      </w:r>
      <w:proofErr w:type="spellEnd"/>
      <w:r w:rsidR="004A14C2" w:rsidRPr="00C266D9">
        <w:rPr>
          <w:rFonts w:ascii="Arial" w:hAnsi="Arial" w:cs="Arial"/>
        </w:rPr>
        <w:t xml:space="preserve"> 201</w:t>
      </w:r>
      <w:r w:rsidR="003D2B38">
        <w:rPr>
          <w:rFonts w:ascii="Arial" w:hAnsi="Arial" w:cs="Arial"/>
        </w:rPr>
        <w:t>8</w:t>
      </w:r>
    </w:p>
    <w:p w:rsidR="004A14C2" w:rsidRDefault="005673AF" w:rsidP="004A14C2">
      <w:pPr>
        <w:rPr>
          <w:rFonts w:ascii="Arial" w:hAnsi="Arial" w:cs="Arial"/>
        </w:rPr>
      </w:pPr>
      <w:r w:rsidRPr="005673AF">
        <w:rPr>
          <w:rFonts w:ascii="Arial" w:eastAsiaTheme="minorEastAsia" w:hAnsi="Arial" w:cs="Arial"/>
          <w:noProof/>
          <w:color w:val="FF0000"/>
        </w:rPr>
        <w:t>Email:</w:t>
      </w:r>
      <w:r>
        <w:rPr>
          <w:rFonts w:ascii="Arial" w:eastAsiaTheme="minorEastAsia" w:hAnsi="Arial" w:cs="Arial"/>
          <w:noProof/>
        </w:rPr>
        <w:t xml:space="preserve"> </w:t>
      </w:r>
      <w:hyperlink r:id="rId8" w:history="1">
        <w:r w:rsidR="00FF0769" w:rsidRPr="00E7276C">
          <w:rPr>
            <w:rStyle w:val="Hyperlink"/>
            <w:rFonts w:ascii="Arial" w:eastAsiaTheme="minorEastAsia" w:hAnsi="Arial" w:cs="Arial"/>
            <w:noProof/>
          </w:rPr>
          <w:t>quynh@trungtammaychieu.com</w:t>
        </w:r>
      </w:hyperlink>
      <w:r>
        <w:rPr>
          <w:rFonts w:ascii="Arial" w:eastAsiaTheme="minorEastAsia" w:hAnsi="Arial" w:cs="Arial"/>
          <w:noProof/>
        </w:rPr>
        <w:t xml:space="preserve"> </w:t>
      </w:r>
      <w:r w:rsidR="004A14C2">
        <w:rPr>
          <w:rFonts w:ascii="Arial" w:hAnsi="Arial" w:cs="Arial"/>
        </w:rPr>
        <w:t xml:space="preserve">                                        </w:t>
      </w:r>
      <w:proofErr w:type="spellStart"/>
      <w:r w:rsidR="004A14C2" w:rsidRPr="00C266D9">
        <w:rPr>
          <w:rFonts w:ascii="Arial" w:hAnsi="Arial" w:cs="Arial"/>
        </w:rPr>
        <w:t>Người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làm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báo</w:t>
      </w:r>
      <w:proofErr w:type="spellEnd"/>
      <w:r w:rsidR="004A14C2" w:rsidRPr="00C266D9">
        <w:rPr>
          <w:rFonts w:ascii="Arial" w:hAnsi="Arial" w:cs="Arial"/>
        </w:rPr>
        <w:t xml:space="preserve"> </w:t>
      </w:r>
      <w:proofErr w:type="spellStart"/>
      <w:r w:rsidR="004A14C2" w:rsidRPr="00C266D9">
        <w:rPr>
          <w:rFonts w:ascii="Arial" w:hAnsi="Arial" w:cs="Arial"/>
        </w:rPr>
        <w:t>giá</w:t>
      </w:r>
      <w:proofErr w:type="spellEnd"/>
    </w:p>
    <w:p w:rsidR="004A14C2" w:rsidRDefault="00C479FB">
      <w:pPr>
        <w:rPr>
          <w:rFonts w:ascii="Arial" w:eastAsiaTheme="minorEastAsia" w:hAnsi="Arial" w:cs="Arial"/>
          <w:noProof/>
        </w:rPr>
      </w:pPr>
      <w:r w:rsidRPr="005673AF">
        <w:rPr>
          <w:rFonts w:ascii="Arial" w:eastAsiaTheme="minorEastAsia" w:hAnsi="Arial" w:cs="Arial"/>
          <w:noProof/>
          <w:color w:val="FF0000"/>
        </w:rPr>
        <w:t>HP:</w:t>
      </w:r>
      <w:r w:rsidRPr="00C266D9">
        <w:rPr>
          <w:rFonts w:ascii="Arial" w:eastAsiaTheme="minorEastAsia" w:hAnsi="Arial" w:cs="Arial"/>
          <w:noProof/>
        </w:rPr>
        <w:t xml:space="preserve">  </w:t>
      </w:r>
      <w:r w:rsidR="00F3429E" w:rsidRPr="00C266D9">
        <w:rPr>
          <w:rFonts w:ascii="Arial" w:eastAsiaTheme="minorEastAsia" w:hAnsi="Arial" w:cs="Arial"/>
          <w:noProof/>
        </w:rPr>
        <w:t xml:space="preserve">Mr </w:t>
      </w:r>
      <w:r w:rsidR="00CE2BBF" w:rsidRPr="00C266D9">
        <w:rPr>
          <w:rFonts w:ascii="Arial" w:eastAsiaTheme="minorEastAsia" w:hAnsi="Arial" w:cs="Arial"/>
          <w:noProof/>
        </w:rPr>
        <w:t>Quỳnh 091.55.2</w:t>
      </w:r>
      <w:r w:rsidR="000710D3" w:rsidRPr="00C266D9">
        <w:rPr>
          <w:rFonts w:ascii="Arial" w:eastAsiaTheme="minorEastAsia" w:hAnsi="Arial" w:cs="Arial"/>
          <w:noProof/>
        </w:rPr>
        <w:t>2.963</w:t>
      </w:r>
      <w:r w:rsidR="00225AC6">
        <w:rPr>
          <w:rFonts w:ascii="Arial" w:eastAsiaTheme="minorEastAsia" w:hAnsi="Arial" w:cs="Arial"/>
          <w:noProof/>
        </w:rPr>
        <w:t xml:space="preserve"> – 093.40.50.963</w:t>
      </w:r>
    </w:p>
    <w:p w:rsidR="00F671AA" w:rsidRDefault="005673AF" w:rsidP="007D55A0">
      <w:pPr>
        <w:rPr>
          <w:rFonts w:ascii="Arial" w:hAnsi="Arial" w:cs="Arial"/>
          <w:color w:val="002060"/>
        </w:rPr>
      </w:pPr>
      <w:r w:rsidRPr="005673AF">
        <w:rPr>
          <w:rFonts w:ascii="Arial" w:eastAsiaTheme="minorEastAsia" w:hAnsi="Arial" w:cs="Arial"/>
          <w:noProof/>
          <w:color w:val="FF0000"/>
        </w:rPr>
        <w:t>Website:</w:t>
      </w:r>
      <w:r>
        <w:rPr>
          <w:rFonts w:ascii="Arial" w:eastAsiaTheme="minorEastAsia" w:hAnsi="Arial" w:cs="Arial"/>
          <w:noProof/>
          <w:color w:val="002060"/>
        </w:rPr>
        <w:t xml:space="preserve"> </w:t>
      </w:r>
      <w:hyperlink r:id="rId9" w:history="1">
        <w:r w:rsidRPr="00E7276C">
          <w:rPr>
            <w:rStyle w:val="Hyperlink"/>
            <w:rFonts w:ascii="Arial" w:eastAsiaTheme="minorEastAsia" w:hAnsi="Arial" w:cs="Arial"/>
            <w:noProof/>
          </w:rPr>
          <w:t>www.trungtammaychieu.com</w:t>
        </w:r>
      </w:hyperlink>
      <w:bookmarkEnd w:id="1"/>
      <w:r>
        <w:rPr>
          <w:rFonts w:ascii="Arial" w:eastAsiaTheme="minorEastAsia" w:hAnsi="Arial" w:cs="Arial"/>
          <w:noProof/>
          <w:color w:val="002060"/>
        </w:rPr>
        <w:t xml:space="preserve"> </w:t>
      </w:r>
      <w:r w:rsidR="007B0B3D" w:rsidRPr="005673AF">
        <w:rPr>
          <w:rFonts w:ascii="Arial" w:hAnsi="Arial" w:cs="Arial"/>
          <w:color w:val="002060"/>
        </w:rPr>
        <w:tab/>
      </w:r>
      <w:r w:rsidR="007B0B3D" w:rsidRPr="005673AF">
        <w:rPr>
          <w:rFonts w:ascii="Arial" w:hAnsi="Arial" w:cs="Arial"/>
          <w:color w:val="002060"/>
        </w:rPr>
        <w:tab/>
      </w:r>
      <w:r w:rsidR="00C266D9" w:rsidRPr="005673AF">
        <w:rPr>
          <w:rFonts w:ascii="Arial" w:hAnsi="Arial" w:cs="Arial"/>
          <w:color w:val="002060"/>
        </w:rPr>
        <w:t xml:space="preserve">     </w:t>
      </w:r>
      <w:r w:rsidR="000710D3" w:rsidRPr="005673AF">
        <w:rPr>
          <w:rFonts w:ascii="Arial" w:hAnsi="Arial" w:cs="Arial"/>
          <w:color w:val="002060"/>
        </w:rPr>
        <w:t xml:space="preserve"> </w:t>
      </w:r>
      <w:r w:rsidR="00A918AC" w:rsidRPr="005673AF">
        <w:rPr>
          <w:rFonts w:ascii="Arial" w:hAnsi="Arial" w:cs="Arial"/>
          <w:color w:val="002060"/>
        </w:rPr>
        <w:t xml:space="preserve">  </w:t>
      </w:r>
      <w:r w:rsidR="000710D3" w:rsidRPr="005673AF">
        <w:rPr>
          <w:rFonts w:ascii="Arial" w:hAnsi="Arial" w:cs="Arial"/>
          <w:color w:val="002060"/>
        </w:rPr>
        <w:t xml:space="preserve">   </w:t>
      </w:r>
      <w:r w:rsidR="004A14C2" w:rsidRPr="005673AF">
        <w:rPr>
          <w:rFonts w:ascii="Arial" w:hAnsi="Arial" w:cs="Arial"/>
          <w:color w:val="002060"/>
        </w:rPr>
        <w:t xml:space="preserve"> </w:t>
      </w:r>
    </w:p>
    <w:p w:rsidR="0081544E" w:rsidRDefault="00F671AA" w:rsidP="00F671AA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  <w:color w:val="002060"/>
        </w:rPr>
        <w:t xml:space="preserve">  </w:t>
      </w:r>
      <w:r w:rsidR="004A14C2" w:rsidRPr="005673AF">
        <w:rPr>
          <w:rFonts w:ascii="Arial" w:hAnsi="Arial" w:cs="Arial"/>
          <w:color w:val="002060"/>
        </w:rPr>
        <w:t xml:space="preserve">         </w:t>
      </w:r>
      <w:r w:rsidR="007D55A0">
        <w:rPr>
          <w:rFonts w:ascii="Arial" w:hAnsi="Arial" w:cs="Arial"/>
          <w:color w:val="002060"/>
        </w:rPr>
        <w:t xml:space="preserve">    </w:t>
      </w:r>
      <w:r w:rsidR="007D55A0" w:rsidRPr="007D55A0">
        <w:rPr>
          <w:rFonts w:ascii="Arial" w:hAnsi="Arial" w:cs="Arial"/>
          <w:color w:val="000000" w:themeColor="text1"/>
        </w:rPr>
        <w:t>N</w:t>
      </w:r>
      <w:r w:rsidR="004A14C2" w:rsidRPr="00C266D9">
        <w:rPr>
          <w:rFonts w:ascii="Arial" w:hAnsi="Arial" w:cs="Arial"/>
        </w:rPr>
        <w:t>guyễn Mạnh Quỳnh</w:t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  <w:r w:rsidR="00DD4067" w:rsidRPr="00C266D9">
        <w:rPr>
          <w:rFonts w:ascii="Arial" w:hAnsi="Arial" w:cs="Arial"/>
        </w:rPr>
        <w:t xml:space="preserve"> </w:t>
      </w:r>
      <w:r w:rsidR="00082457" w:rsidRPr="00C266D9">
        <w:rPr>
          <w:rFonts w:ascii="Arial" w:hAnsi="Arial" w:cs="Arial"/>
        </w:rPr>
        <w:t xml:space="preserve"> </w:t>
      </w:r>
      <w:r w:rsidR="00DD4067" w:rsidRPr="00C266D9">
        <w:rPr>
          <w:rFonts w:ascii="Arial" w:hAnsi="Arial" w:cs="Arial"/>
        </w:rPr>
        <w:t xml:space="preserve">  </w:t>
      </w:r>
      <w:r w:rsidR="007B0B3D" w:rsidRPr="00C266D9">
        <w:rPr>
          <w:rFonts w:ascii="Arial" w:hAnsi="Arial" w:cs="Arial"/>
        </w:rPr>
        <w:tab/>
      </w:r>
      <w:r w:rsidR="007B0B3D" w:rsidRPr="00C266D9">
        <w:rPr>
          <w:rFonts w:ascii="Arial" w:hAnsi="Arial" w:cs="Arial"/>
        </w:rPr>
        <w:tab/>
      </w:r>
    </w:p>
    <w:sectPr w:rsidR="0081544E" w:rsidSect="00524DF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3B0"/>
    <w:multiLevelType w:val="hybridMultilevel"/>
    <w:tmpl w:val="7BCA5CB6"/>
    <w:lvl w:ilvl="0" w:tplc="BFE6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94D6E"/>
    <w:multiLevelType w:val="hybridMultilevel"/>
    <w:tmpl w:val="BCFCBB98"/>
    <w:lvl w:ilvl="0" w:tplc="18F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9E0"/>
    <w:multiLevelType w:val="hybridMultilevel"/>
    <w:tmpl w:val="FB9E8C7E"/>
    <w:lvl w:ilvl="0" w:tplc="E9FE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D16"/>
    <w:rsid w:val="00003E63"/>
    <w:rsid w:val="000051B6"/>
    <w:rsid w:val="00006F9F"/>
    <w:rsid w:val="00011590"/>
    <w:rsid w:val="00012A4A"/>
    <w:rsid w:val="000176B0"/>
    <w:rsid w:val="000249B1"/>
    <w:rsid w:val="00025FB4"/>
    <w:rsid w:val="00026379"/>
    <w:rsid w:val="00030986"/>
    <w:rsid w:val="00036036"/>
    <w:rsid w:val="0004569C"/>
    <w:rsid w:val="0005368B"/>
    <w:rsid w:val="000670C6"/>
    <w:rsid w:val="000710D3"/>
    <w:rsid w:val="00082457"/>
    <w:rsid w:val="00083488"/>
    <w:rsid w:val="000905B3"/>
    <w:rsid w:val="000B6518"/>
    <w:rsid w:val="000B72F8"/>
    <w:rsid w:val="000D3B5B"/>
    <w:rsid w:val="000E5CAF"/>
    <w:rsid w:val="000F06D4"/>
    <w:rsid w:val="000F2606"/>
    <w:rsid w:val="000F3355"/>
    <w:rsid w:val="001061CA"/>
    <w:rsid w:val="00106494"/>
    <w:rsid w:val="00112DD0"/>
    <w:rsid w:val="00121157"/>
    <w:rsid w:val="00122082"/>
    <w:rsid w:val="001349C2"/>
    <w:rsid w:val="001449C1"/>
    <w:rsid w:val="001502DB"/>
    <w:rsid w:val="00150E0D"/>
    <w:rsid w:val="0015588E"/>
    <w:rsid w:val="001623F0"/>
    <w:rsid w:val="00167392"/>
    <w:rsid w:val="0017028D"/>
    <w:rsid w:val="00177254"/>
    <w:rsid w:val="0018574A"/>
    <w:rsid w:val="001A0B03"/>
    <w:rsid w:val="001A1078"/>
    <w:rsid w:val="001A12F9"/>
    <w:rsid w:val="001A15EC"/>
    <w:rsid w:val="001A6E6A"/>
    <w:rsid w:val="001B1825"/>
    <w:rsid w:val="001B52F0"/>
    <w:rsid w:val="001C0E37"/>
    <w:rsid w:val="001C327E"/>
    <w:rsid w:val="001C6AA3"/>
    <w:rsid w:val="001D03F3"/>
    <w:rsid w:val="001D20ED"/>
    <w:rsid w:val="001D7157"/>
    <w:rsid w:val="00211D54"/>
    <w:rsid w:val="00220C96"/>
    <w:rsid w:val="00225AC6"/>
    <w:rsid w:val="00227A6F"/>
    <w:rsid w:val="00235248"/>
    <w:rsid w:val="00242555"/>
    <w:rsid w:val="00245354"/>
    <w:rsid w:val="002572EF"/>
    <w:rsid w:val="002620C9"/>
    <w:rsid w:val="00264697"/>
    <w:rsid w:val="002674C3"/>
    <w:rsid w:val="002757CF"/>
    <w:rsid w:val="00286144"/>
    <w:rsid w:val="002953C5"/>
    <w:rsid w:val="002964FD"/>
    <w:rsid w:val="002A6046"/>
    <w:rsid w:val="002A6108"/>
    <w:rsid w:val="002B06EA"/>
    <w:rsid w:val="002B460C"/>
    <w:rsid w:val="002B4DFE"/>
    <w:rsid w:val="002C1351"/>
    <w:rsid w:val="002C3277"/>
    <w:rsid w:val="002E6346"/>
    <w:rsid w:val="002F2A4E"/>
    <w:rsid w:val="0030670A"/>
    <w:rsid w:val="00310E9F"/>
    <w:rsid w:val="0031787F"/>
    <w:rsid w:val="00320A67"/>
    <w:rsid w:val="0032425A"/>
    <w:rsid w:val="0032447B"/>
    <w:rsid w:val="003378AB"/>
    <w:rsid w:val="00341773"/>
    <w:rsid w:val="00350C23"/>
    <w:rsid w:val="00350CAB"/>
    <w:rsid w:val="003521A3"/>
    <w:rsid w:val="003544E0"/>
    <w:rsid w:val="00360709"/>
    <w:rsid w:val="00360F53"/>
    <w:rsid w:val="00381A09"/>
    <w:rsid w:val="00384F37"/>
    <w:rsid w:val="00385718"/>
    <w:rsid w:val="00390AD6"/>
    <w:rsid w:val="00396DA3"/>
    <w:rsid w:val="003A43CE"/>
    <w:rsid w:val="003B76C7"/>
    <w:rsid w:val="003C452B"/>
    <w:rsid w:val="003D2B38"/>
    <w:rsid w:val="003D3A9A"/>
    <w:rsid w:val="003D54C5"/>
    <w:rsid w:val="003E64A7"/>
    <w:rsid w:val="003F4918"/>
    <w:rsid w:val="003F59C1"/>
    <w:rsid w:val="00401ADD"/>
    <w:rsid w:val="00407D24"/>
    <w:rsid w:val="00420354"/>
    <w:rsid w:val="0042355F"/>
    <w:rsid w:val="00432E54"/>
    <w:rsid w:val="004331FB"/>
    <w:rsid w:val="0043573C"/>
    <w:rsid w:val="00444B12"/>
    <w:rsid w:val="00453B50"/>
    <w:rsid w:val="004632D5"/>
    <w:rsid w:val="00474735"/>
    <w:rsid w:val="0048385B"/>
    <w:rsid w:val="004A14C2"/>
    <w:rsid w:val="004B2121"/>
    <w:rsid w:val="004B329A"/>
    <w:rsid w:val="004D042A"/>
    <w:rsid w:val="004D05FA"/>
    <w:rsid w:val="004D126C"/>
    <w:rsid w:val="004D1AE8"/>
    <w:rsid w:val="004D1FCB"/>
    <w:rsid w:val="004D498E"/>
    <w:rsid w:val="004D5EDD"/>
    <w:rsid w:val="004E1580"/>
    <w:rsid w:val="004E68A0"/>
    <w:rsid w:val="004F3150"/>
    <w:rsid w:val="004F4542"/>
    <w:rsid w:val="004F640F"/>
    <w:rsid w:val="00502F17"/>
    <w:rsid w:val="00520CF3"/>
    <w:rsid w:val="005233A5"/>
    <w:rsid w:val="005234C4"/>
    <w:rsid w:val="00523CA7"/>
    <w:rsid w:val="00524DF0"/>
    <w:rsid w:val="0053047E"/>
    <w:rsid w:val="005366F9"/>
    <w:rsid w:val="005515D9"/>
    <w:rsid w:val="005673AF"/>
    <w:rsid w:val="0057049B"/>
    <w:rsid w:val="00580F82"/>
    <w:rsid w:val="00583828"/>
    <w:rsid w:val="00585FDC"/>
    <w:rsid w:val="00587226"/>
    <w:rsid w:val="005A0622"/>
    <w:rsid w:val="005A1A48"/>
    <w:rsid w:val="005B23B0"/>
    <w:rsid w:val="005B39F6"/>
    <w:rsid w:val="005C5095"/>
    <w:rsid w:val="005D6CEC"/>
    <w:rsid w:val="005F180F"/>
    <w:rsid w:val="00600D94"/>
    <w:rsid w:val="00607F80"/>
    <w:rsid w:val="0062224E"/>
    <w:rsid w:val="0062365D"/>
    <w:rsid w:val="006410FC"/>
    <w:rsid w:val="006442E0"/>
    <w:rsid w:val="006455D8"/>
    <w:rsid w:val="006639CB"/>
    <w:rsid w:val="00672C3D"/>
    <w:rsid w:val="006810C2"/>
    <w:rsid w:val="00682815"/>
    <w:rsid w:val="00693D16"/>
    <w:rsid w:val="006A4D6E"/>
    <w:rsid w:val="006B0188"/>
    <w:rsid w:val="006B2B69"/>
    <w:rsid w:val="006B3345"/>
    <w:rsid w:val="006C560F"/>
    <w:rsid w:val="006C643D"/>
    <w:rsid w:val="006C6B03"/>
    <w:rsid w:val="006D0DA2"/>
    <w:rsid w:val="006D4BC4"/>
    <w:rsid w:val="007019BC"/>
    <w:rsid w:val="007117BE"/>
    <w:rsid w:val="00730E9A"/>
    <w:rsid w:val="00732023"/>
    <w:rsid w:val="00753ADD"/>
    <w:rsid w:val="007545AA"/>
    <w:rsid w:val="00755B4E"/>
    <w:rsid w:val="007610CF"/>
    <w:rsid w:val="007779F0"/>
    <w:rsid w:val="007806D3"/>
    <w:rsid w:val="00784504"/>
    <w:rsid w:val="00784642"/>
    <w:rsid w:val="007914D4"/>
    <w:rsid w:val="0079753C"/>
    <w:rsid w:val="007A4175"/>
    <w:rsid w:val="007A444C"/>
    <w:rsid w:val="007B0B3D"/>
    <w:rsid w:val="007B27FA"/>
    <w:rsid w:val="007C4204"/>
    <w:rsid w:val="007D07B5"/>
    <w:rsid w:val="007D3CB2"/>
    <w:rsid w:val="007D55A0"/>
    <w:rsid w:val="007E174F"/>
    <w:rsid w:val="007E43A7"/>
    <w:rsid w:val="007F2C5A"/>
    <w:rsid w:val="0081544E"/>
    <w:rsid w:val="00824EBB"/>
    <w:rsid w:val="00826C46"/>
    <w:rsid w:val="00827215"/>
    <w:rsid w:val="0083348C"/>
    <w:rsid w:val="00837DDF"/>
    <w:rsid w:val="00843960"/>
    <w:rsid w:val="008642DE"/>
    <w:rsid w:val="00875FEE"/>
    <w:rsid w:val="00885F03"/>
    <w:rsid w:val="008A51D2"/>
    <w:rsid w:val="008A5FE2"/>
    <w:rsid w:val="008A68C1"/>
    <w:rsid w:val="008C2DE3"/>
    <w:rsid w:val="008D4A4F"/>
    <w:rsid w:val="008D5A69"/>
    <w:rsid w:val="008E1A62"/>
    <w:rsid w:val="008E7188"/>
    <w:rsid w:val="008E7BDD"/>
    <w:rsid w:val="008F4277"/>
    <w:rsid w:val="00913341"/>
    <w:rsid w:val="00934606"/>
    <w:rsid w:val="0095323B"/>
    <w:rsid w:val="009561FF"/>
    <w:rsid w:val="0096473E"/>
    <w:rsid w:val="0097388D"/>
    <w:rsid w:val="0097492A"/>
    <w:rsid w:val="00981FBB"/>
    <w:rsid w:val="0099033E"/>
    <w:rsid w:val="0099087F"/>
    <w:rsid w:val="00992651"/>
    <w:rsid w:val="00992EEC"/>
    <w:rsid w:val="009A0A8F"/>
    <w:rsid w:val="009B5FCB"/>
    <w:rsid w:val="009C66D2"/>
    <w:rsid w:val="009D0134"/>
    <w:rsid w:val="009D3485"/>
    <w:rsid w:val="009E5024"/>
    <w:rsid w:val="009E7BA3"/>
    <w:rsid w:val="009F6C29"/>
    <w:rsid w:val="009F6C77"/>
    <w:rsid w:val="00A00637"/>
    <w:rsid w:val="00A0216D"/>
    <w:rsid w:val="00A1583E"/>
    <w:rsid w:val="00A16ADC"/>
    <w:rsid w:val="00A178E1"/>
    <w:rsid w:val="00A24636"/>
    <w:rsid w:val="00A261DB"/>
    <w:rsid w:val="00A302CF"/>
    <w:rsid w:val="00A443DA"/>
    <w:rsid w:val="00A56FB2"/>
    <w:rsid w:val="00A73B7B"/>
    <w:rsid w:val="00A76CE5"/>
    <w:rsid w:val="00A918AC"/>
    <w:rsid w:val="00A92FB6"/>
    <w:rsid w:val="00A949CF"/>
    <w:rsid w:val="00A96CD0"/>
    <w:rsid w:val="00A96E14"/>
    <w:rsid w:val="00AA101A"/>
    <w:rsid w:val="00AB4A79"/>
    <w:rsid w:val="00AC02E0"/>
    <w:rsid w:val="00AC316E"/>
    <w:rsid w:val="00AC44A0"/>
    <w:rsid w:val="00AC5A33"/>
    <w:rsid w:val="00AC7E1B"/>
    <w:rsid w:val="00AD38B0"/>
    <w:rsid w:val="00AD6CB7"/>
    <w:rsid w:val="00AE5541"/>
    <w:rsid w:val="00AF2832"/>
    <w:rsid w:val="00AF5A0B"/>
    <w:rsid w:val="00B14162"/>
    <w:rsid w:val="00B20DC2"/>
    <w:rsid w:val="00B22249"/>
    <w:rsid w:val="00B27BEC"/>
    <w:rsid w:val="00B30FFE"/>
    <w:rsid w:val="00B3347C"/>
    <w:rsid w:val="00B34538"/>
    <w:rsid w:val="00B36DE6"/>
    <w:rsid w:val="00B457D2"/>
    <w:rsid w:val="00B62BF1"/>
    <w:rsid w:val="00B67E6F"/>
    <w:rsid w:val="00B71D8B"/>
    <w:rsid w:val="00B7412D"/>
    <w:rsid w:val="00B748FF"/>
    <w:rsid w:val="00B752FB"/>
    <w:rsid w:val="00B840A9"/>
    <w:rsid w:val="00B85037"/>
    <w:rsid w:val="00B90CBB"/>
    <w:rsid w:val="00B93A20"/>
    <w:rsid w:val="00B94841"/>
    <w:rsid w:val="00B94E9D"/>
    <w:rsid w:val="00BA4DFE"/>
    <w:rsid w:val="00BD56CF"/>
    <w:rsid w:val="00BE0374"/>
    <w:rsid w:val="00BE574A"/>
    <w:rsid w:val="00BF12EB"/>
    <w:rsid w:val="00C00CD9"/>
    <w:rsid w:val="00C0217D"/>
    <w:rsid w:val="00C025FE"/>
    <w:rsid w:val="00C03A65"/>
    <w:rsid w:val="00C05C96"/>
    <w:rsid w:val="00C07C28"/>
    <w:rsid w:val="00C10354"/>
    <w:rsid w:val="00C13E2D"/>
    <w:rsid w:val="00C16865"/>
    <w:rsid w:val="00C22653"/>
    <w:rsid w:val="00C2463D"/>
    <w:rsid w:val="00C266D9"/>
    <w:rsid w:val="00C479FB"/>
    <w:rsid w:val="00C53F3A"/>
    <w:rsid w:val="00C5483C"/>
    <w:rsid w:val="00C55A15"/>
    <w:rsid w:val="00C72B28"/>
    <w:rsid w:val="00C76E81"/>
    <w:rsid w:val="00C95234"/>
    <w:rsid w:val="00C96D03"/>
    <w:rsid w:val="00CA05DA"/>
    <w:rsid w:val="00CA3944"/>
    <w:rsid w:val="00CA43E2"/>
    <w:rsid w:val="00CC22CF"/>
    <w:rsid w:val="00CC23D0"/>
    <w:rsid w:val="00CC5A6B"/>
    <w:rsid w:val="00CD245E"/>
    <w:rsid w:val="00CE1302"/>
    <w:rsid w:val="00CE1A37"/>
    <w:rsid w:val="00CE2BBF"/>
    <w:rsid w:val="00CE750D"/>
    <w:rsid w:val="00CF5931"/>
    <w:rsid w:val="00CF5F72"/>
    <w:rsid w:val="00D13B5E"/>
    <w:rsid w:val="00D33418"/>
    <w:rsid w:val="00D41D64"/>
    <w:rsid w:val="00D633DB"/>
    <w:rsid w:val="00D85FD2"/>
    <w:rsid w:val="00D86080"/>
    <w:rsid w:val="00D978C4"/>
    <w:rsid w:val="00DA02A5"/>
    <w:rsid w:val="00DA1945"/>
    <w:rsid w:val="00DA5B0E"/>
    <w:rsid w:val="00DC0718"/>
    <w:rsid w:val="00DC11FE"/>
    <w:rsid w:val="00DD07DA"/>
    <w:rsid w:val="00DD4067"/>
    <w:rsid w:val="00E07862"/>
    <w:rsid w:val="00E15D70"/>
    <w:rsid w:val="00E16473"/>
    <w:rsid w:val="00E21827"/>
    <w:rsid w:val="00E30A69"/>
    <w:rsid w:val="00E43969"/>
    <w:rsid w:val="00E44A7D"/>
    <w:rsid w:val="00E52B76"/>
    <w:rsid w:val="00E54FE2"/>
    <w:rsid w:val="00E551E3"/>
    <w:rsid w:val="00E71F74"/>
    <w:rsid w:val="00E74504"/>
    <w:rsid w:val="00E808BD"/>
    <w:rsid w:val="00E86388"/>
    <w:rsid w:val="00E9032C"/>
    <w:rsid w:val="00E93885"/>
    <w:rsid w:val="00EA4C33"/>
    <w:rsid w:val="00EB0241"/>
    <w:rsid w:val="00EB18DD"/>
    <w:rsid w:val="00EB39C8"/>
    <w:rsid w:val="00EC07BF"/>
    <w:rsid w:val="00EC1A95"/>
    <w:rsid w:val="00EC2D06"/>
    <w:rsid w:val="00ED23F4"/>
    <w:rsid w:val="00ED4BB2"/>
    <w:rsid w:val="00EE2540"/>
    <w:rsid w:val="00EF7168"/>
    <w:rsid w:val="00EF7850"/>
    <w:rsid w:val="00EF7ADF"/>
    <w:rsid w:val="00F24490"/>
    <w:rsid w:val="00F24DFD"/>
    <w:rsid w:val="00F27151"/>
    <w:rsid w:val="00F31AB6"/>
    <w:rsid w:val="00F3429E"/>
    <w:rsid w:val="00F4770C"/>
    <w:rsid w:val="00F53625"/>
    <w:rsid w:val="00F53B23"/>
    <w:rsid w:val="00F5792E"/>
    <w:rsid w:val="00F671AA"/>
    <w:rsid w:val="00F73FA7"/>
    <w:rsid w:val="00F76AA7"/>
    <w:rsid w:val="00F8254D"/>
    <w:rsid w:val="00F93588"/>
    <w:rsid w:val="00F96DC3"/>
    <w:rsid w:val="00FA0269"/>
    <w:rsid w:val="00FB6AC2"/>
    <w:rsid w:val="00FC3445"/>
    <w:rsid w:val="00FC4E01"/>
    <w:rsid w:val="00FC534D"/>
    <w:rsid w:val="00FC53DC"/>
    <w:rsid w:val="00FD280C"/>
    <w:rsid w:val="00FD294A"/>
    <w:rsid w:val="00FE3C9F"/>
    <w:rsid w:val="00FF0769"/>
    <w:rsid w:val="00FF1048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2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D16"/>
  </w:style>
  <w:style w:type="paragraph" w:styleId="NormalWeb">
    <w:name w:val="Normal (Web)"/>
    <w:basedOn w:val="Normal"/>
    <w:uiPriority w:val="99"/>
    <w:unhideWhenUsed/>
    <w:rsid w:val="0069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apple-converted-space">
    <w:name w:val="apple-converted-space"/>
    <w:basedOn w:val="DefaultParagraphFont"/>
    <w:rsid w:val="00693D16"/>
  </w:style>
  <w:style w:type="paragraph" w:styleId="BalloonText">
    <w:name w:val="Balloon Text"/>
    <w:basedOn w:val="Normal"/>
    <w:link w:val="BalloonTextChar"/>
    <w:uiPriority w:val="99"/>
    <w:semiHidden/>
    <w:unhideWhenUsed/>
    <w:rsid w:val="0069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479FB"/>
    <w:rPr>
      <w:color w:val="0000FF"/>
      <w:u w:val="single"/>
    </w:rPr>
  </w:style>
  <w:style w:type="character" w:styleId="Strong">
    <w:name w:val="Strong"/>
    <w:uiPriority w:val="22"/>
    <w:qFormat/>
    <w:rsid w:val="009749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541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2A61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1">
    <w:name w:val="Char Char Char Char1"/>
    <w:basedOn w:val="Normal"/>
    <w:rsid w:val="0047473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2A5"/>
    <w:rPr>
      <w:rFonts w:ascii="Times New Roman" w:eastAsia="Calibri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F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ynh@trungtammaychieu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ngtammaychi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5200-4918-4C57-BB39-E3E6761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VINHTAN</dc:creator>
  <cp:lastModifiedBy>May Chieu ADC</cp:lastModifiedBy>
  <cp:revision>2</cp:revision>
  <cp:lastPrinted>2016-09-08T03:07:00Z</cp:lastPrinted>
  <dcterms:created xsi:type="dcterms:W3CDTF">2018-04-27T08:15:00Z</dcterms:created>
  <dcterms:modified xsi:type="dcterms:W3CDTF">2018-04-27T08:15:00Z</dcterms:modified>
</cp:coreProperties>
</file>